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4D" w:rsidRPr="00515A23" w:rsidRDefault="00962DF6">
      <w:pPr>
        <w:ind w:right="1426"/>
        <w:jc w:val="center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sz w:val="20"/>
          <w:szCs w:val="20"/>
        </w:rPr>
        <w:t>ДОПОЛНИТЕЛЬНАЯ ИНФОРМАЦИЯ ДЛЯ ПОТРЕБИТЕЛЯ</w:t>
      </w:r>
    </w:p>
    <w:p w:rsidR="00F3614D" w:rsidRPr="00515A23" w:rsidRDefault="00F3614D">
      <w:pPr>
        <w:spacing w:line="178" w:lineRule="exact"/>
        <w:rPr>
          <w:sz w:val="24"/>
          <w:szCs w:val="24"/>
        </w:rPr>
      </w:pPr>
    </w:p>
    <w:p w:rsidR="00F3614D" w:rsidRPr="00515A23" w:rsidRDefault="00962DF6">
      <w:pPr>
        <w:ind w:right="1406"/>
        <w:jc w:val="center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sz w:val="20"/>
          <w:szCs w:val="20"/>
        </w:rPr>
        <w:t>(обязательная информация размещена на упаковке)</w:t>
      </w:r>
    </w:p>
    <w:p w:rsidR="00F3614D" w:rsidRPr="00515A23" w:rsidRDefault="00F3614D">
      <w:pPr>
        <w:spacing w:line="182" w:lineRule="exact"/>
        <w:rPr>
          <w:sz w:val="24"/>
          <w:szCs w:val="24"/>
        </w:rPr>
      </w:pPr>
    </w:p>
    <w:p w:rsidR="00F3614D" w:rsidRPr="00515A23" w:rsidRDefault="00962DF6">
      <w:pPr>
        <w:ind w:right="1406"/>
        <w:jc w:val="center"/>
        <w:rPr>
          <w:sz w:val="20"/>
          <w:szCs w:val="20"/>
          <w:lang w:val="en-US"/>
        </w:rPr>
      </w:pPr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  <w:lang w:val="en-US"/>
        </w:rPr>
        <w:t xml:space="preserve">B. Academy </w:t>
      </w:r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</w:rPr>
        <w:t>Диета</w:t>
      </w:r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  <w:lang w:val="en-US"/>
        </w:rPr>
        <w:t xml:space="preserve"> </w:t>
      </w:r>
      <w:proofErr w:type="spellStart"/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</w:rPr>
        <w:t>Перфетта</w:t>
      </w:r>
      <w:proofErr w:type="spellEnd"/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  <w:lang w:val="en-US"/>
        </w:rPr>
        <w:t xml:space="preserve"> (</w:t>
      </w:r>
      <w:proofErr w:type="spellStart"/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  <w:lang w:val="en-US"/>
        </w:rPr>
        <w:t>Dieta</w:t>
      </w:r>
      <w:proofErr w:type="spellEnd"/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  <w:lang w:val="en-US"/>
        </w:rPr>
        <w:t xml:space="preserve"> </w:t>
      </w:r>
      <w:proofErr w:type="spellStart"/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  <w:lang w:val="en-US"/>
        </w:rPr>
        <w:t>Perfetta</w:t>
      </w:r>
      <w:proofErr w:type="spellEnd"/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  <w:lang w:val="en-US"/>
        </w:rPr>
        <w:t>)</w:t>
      </w:r>
    </w:p>
    <w:p w:rsidR="00F3614D" w:rsidRPr="00515A23" w:rsidRDefault="00F3614D">
      <w:pPr>
        <w:spacing w:line="187" w:lineRule="exact"/>
        <w:rPr>
          <w:sz w:val="24"/>
          <w:szCs w:val="24"/>
          <w:lang w:val="en-US"/>
        </w:rPr>
      </w:pPr>
    </w:p>
    <w:p w:rsidR="00F3614D" w:rsidRPr="00515A23" w:rsidRDefault="00962DF6">
      <w:pPr>
        <w:ind w:left="2560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i/>
          <w:iCs/>
          <w:color w:val="1F3864"/>
          <w:sz w:val="28"/>
          <w:szCs w:val="28"/>
        </w:rPr>
        <w:t>Контроль аппетита</w:t>
      </w:r>
    </w:p>
    <w:p w:rsidR="00F3614D" w:rsidRPr="00515A23" w:rsidRDefault="00F3614D">
      <w:pPr>
        <w:spacing w:line="232" w:lineRule="exact"/>
        <w:rPr>
          <w:sz w:val="24"/>
          <w:szCs w:val="24"/>
        </w:rPr>
      </w:pPr>
    </w:p>
    <w:p w:rsidR="00F3614D" w:rsidRPr="00515A23" w:rsidRDefault="00962DF6">
      <w:pPr>
        <w:spacing w:line="226" w:lineRule="auto"/>
        <w:ind w:left="260" w:right="254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sz w:val="20"/>
          <w:szCs w:val="20"/>
        </w:rPr>
        <w:t>Жевательные пастилки массой 3500 мг в форме сердечек с приятным мятным вкусом.</w:t>
      </w:r>
    </w:p>
    <w:p w:rsidR="00F3614D" w:rsidRPr="00515A23" w:rsidRDefault="00F3614D">
      <w:pPr>
        <w:spacing w:line="180" w:lineRule="exact"/>
        <w:rPr>
          <w:sz w:val="24"/>
          <w:szCs w:val="24"/>
        </w:rPr>
      </w:pPr>
    </w:p>
    <w:p w:rsidR="00F3614D" w:rsidRPr="00515A23" w:rsidRDefault="00962DF6">
      <w:pPr>
        <w:ind w:left="260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>Инновационная формула для худеющих, решающая проблему тяги к сладкому!</w:t>
      </w:r>
    </w:p>
    <w:p w:rsidR="00F3614D" w:rsidRPr="00515A23" w:rsidRDefault="00F3614D">
      <w:pPr>
        <w:spacing w:line="181" w:lineRule="exact"/>
        <w:rPr>
          <w:sz w:val="24"/>
          <w:szCs w:val="24"/>
        </w:rPr>
      </w:pPr>
    </w:p>
    <w:p w:rsidR="004E7C7E" w:rsidRDefault="00962DF6">
      <w:pPr>
        <w:ind w:left="26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Состав: </w:t>
      </w:r>
    </w:p>
    <w:p w:rsidR="00F3614D" w:rsidRPr="00515A23" w:rsidRDefault="00962DF6">
      <w:pPr>
        <w:ind w:left="260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sz w:val="20"/>
          <w:szCs w:val="20"/>
        </w:rPr>
        <w:t>1</w:t>
      </w: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жевательная пастилка содержит:</w:t>
      </w:r>
    </w:p>
    <w:p w:rsidR="00F3614D" w:rsidRPr="00515A23" w:rsidRDefault="00962DF6">
      <w:pPr>
        <w:spacing w:line="237" w:lineRule="auto"/>
        <w:ind w:left="260" w:right="222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Активные ингредиенты</w:t>
      </w:r>
      <w:r w:rsidRPr="00515A23">
        <w:rPr>
          <w:rFonts w:ascii="Calibri Light" w:eastAsia="Calibri Light" w:hAnsi="Calibri Light" w:cs="Calibri Light"/>
          <w:sz w:val="20"/>
          <w:szCs w:val="20"/>
        </w:rPr>
        <w:t>: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магний,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аскорбиновая кислота,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экстракт гороха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посевного, витамин Е, витамин В6, цинк, витамин А, экстракт мяты перечной, витамин Д3.</w:t>
      </w:r>
    </w:p>
    <w:p w:rsidR="00F3614D" w:rsidRPr="00515A23" w:rsidRDefault="00962DF6">
      <w:pPr>
        <w:spacing w:line="247" w:lineRule="auto"/>
        <w:ind w:left="260" w:right="194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Вспомогательные ингредиенты</w:t>
      </w:r>
      <w:r w:rsidRPr="00515A23">
        <w:rPr>
          <w:rFonts w:ascii="Calibri Light" w:eastAsia="Calibri Light" w:hAnsi="Calibri Light" w:cs="Calibri Light"/>
          <w:sz w:val="20"/>
          <w:szCs w:val="20"/>
        </w:rPr>
        <w:t>: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515A23">
        <w:rPr>
          <w:rFonts w:ascii="Calibri Light" w:eastAsia="Calibri Light" w:hAnsi="Calibri Light" w:cs="Calibri Light"/>
          <w:sz w:val="20"/>
          <w:szCs w:val="20"/>
        </w:rPr>
        <w:t>мальтозный</w:t>
      </w:r>
      <w:proofErr w:type="spellEnd"/>
      <w:r w:rsidRPr="00515A23">
        <w:rPr>
          <w:rFonts w:ascii="Calibri Light" w:eastAsia="Calibri Light" w:hAnsi="Calibri Light" w:cs="Calibri Light"/>
          <w:sz w:val="20"/>
          <w:szCs w:val="20"/>
        </w:rPr>
        <w:t xml:space="preserve"> сироп,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сахароза,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вода очищенная,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желатин, концентрат яблочного сока, пектин, регулятор кислотности лимонная кислота, мальтодекстрин, глазурь (карнаубский воск и растительное масло), регулятор кислотности цитрат натрия трехзамещенный, бета-каротин, мятная эссенция.</w:t>
      </w:r>
    </w:p>
    <w:p w:rsidR="00F3614D" w:rsidRPr="00515A23" w:rsidRDefault="00F3614D">
      <w:pPr>
        <w:spacing w:line="176" w:lineRule="exact"/>
        <w:rPr>
          <w:sz w:val="24"/>
          <w:szCs w:val="24"/>
        </w:rPr>
      </w:pP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C500F">
        <w:rPr>
          <w:rFonts w:asciiTheme="majorHAnsi" w:hAnsiTheme="majorHAnsi" w:cstheme="majorHAnsi"/>
          <w:b/>
          <w:sz w:val="20"/>
          <w:szCs w:val="20"/>
        </w:rPr>
        <w:t xml:space="preserve">Почему пастилки </w:t>
      </w:r>
      <w:r>
        <w:rPr>
          <w:rFonts w:asciiTheme="majorHAnsi" w:hAnsiTheme="majorHAnsi" w:cstheme="majorHAnsi"/>
          <w:b/>
          <w:sz w:val="20"/>
          <w:szCs w:val="20"/>
        </w:rPr>
        <w:t>«</w:t>
      </w:r>
      <w:r w:rsidRPr="00DB3231">
        <w:rPr>
          <w:rFonts w:asciiTheme="majorHAnsi" w:hAnsiTheme="majorHAnsi" w:cstheme="majorHAnsi"/>
          <w:b/>
          <w:sz w:val="20"/>
          <w:szCs w:val="20"/>
        </w:rPr>
        <w:t>Контроль аппетита</w:t>
      </w:r>
      <w:r>
        <w:rPr>
          <w:rFonts w:asciiTheme="majorHAnsi" w:hAnsiTheme="majorHAnsi" w:cstheme="majorHAnsi"/>
          <w:b/>
          <w:sz w:val="20"/>
          <w:szCs w:val="20"/>
        </w:rPr>
        <w:t>»</w:t>
      </w:r>
      <w:r w:rsidRPr="00DB323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C500F">
        <w:rPr>
          <w:rFonts w:asciiTheme="majorHAnsi" w:hAnsiTheme="majorHAnsi" w:cstheme="majorHAnsi"/>
          <w:b/>
          <w:sz w:val="20"/>
          <w:szCs w:val="20"/>
        </w:rPr>
        <w:t>содержат сахарозу</w:t>
      </w:r>
    </w:p>
    <w:p w:rsidR="00DB3231" w:rsidRPr="009C500F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B3231" w:rsidRPr="00BF3D26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r w:rsidRPr="00BF3D26">
        <w:rPr>
          <w:rFonts w:asciiTheme="majorHAnsi" w:hAnsiTheme="majorHAnsi" w:cstheme="majorHAnsi"/>
          <w:i/>
          <w:sz w:val="20"/>
          <w:szCs w:val="20"/>
        </w:rPr>
        <w:t>Сахароза</w:t>
      </w:r>
      <w:r w:rsidRPr="00BF3D26">
        <w:rPr>
          <w:rFonts w:asciiTheme="majorHAnsi" w:hAnsiTheme="majorHAnsi" w:cstheme="majorHAnsi"/>
          <w:sz w:val="20"/>
          <w:szCs w:val="20"/>
        </w:rPr>
        <w:t xml:space="preserve"> – научное название сахара, комплекс углеводов глюкозы и фруктозы, </w:t>
      </w:r>
    </w:p>
    <w:p w:rsidR="00DB3231" w:rsidRPr="00BF3D26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является главным поставщиком энергии для мозговых клеток и мышечной ткани. Глюкоза обладает более высокой энергетической ценностью, быстро </w:t>
      </w:r>
    </w:p>
    <w:p w:rsidR="00DB3231" w:rsidRPr="00BF3D26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усваивается и своевременно обогащает клетки мозга необходимым питанием </w:t>
      </w: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для нормального функционирования жизненно важного органа. </w:t>
      </w: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>Если наблюдается дефицит глюкозы, у человека снижается работоспособность, ухудшается эмоциональный настрой, часто болит голова, наблюдается мышечная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F3D26">
        <w:rPr>
          <w:rFonts w:asciiTheme="majorHAnsi" w:hAnsiTheme="majorHAnsi" w:cstheme="majorHAnsi"/>
          <w:sz w:val="20"/>
          <w:szCs w:val="20"/>
        </w:rPr>
        <w:t>слабость, быстрая утомляемость, развивается депрессивное состояние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DB3231" w:rsidRDefault="00DB3231" w:rsidP="00DB323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Но избыток сахара не менее вреден, чем его недостаток. Суточная норма этого </w:t>
      </w:r>
    </w:p>
    <w:p w:rsidR="00DB3231" w:rsidRDefault="00DB3231" w:rsidP="00DB323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>вещества для здорового человека составляет</w:t>
      </w:r>
      <w:r w:rsidR="004E7C7E">
        <w:rPr>
          <w:rFonts w:asciiTheme="majorHAnsi" w:hAnsiTheme="majorHAnsi" w:cstheme="majorHAnsi"/>
          <w:sz w:val="20"/>
          <w:szCs w:val="20"/>
        </w:rPr>
        <w:t xml:space="preserve"> всего</w:t>
      </w:r>
      <w:r w:rsidRPr="00B8703F">
        <w:rPr>
          <w:rFonts w:asciiTheme="majorHAnsi" w:hAnsiTheme="majorHAnsi" w:cstheme="majorHAnsi"/>
          <w:sz w:val="20"/>
          <w:szCs w:val="20"/>
        </w:rPr>
        <w:t xml:space="preserve"> 30 г, при этом учитываются все </w:t>
      </w:r>
    </w:p>
    <w:p w:rsidR="00DB3231" w:rsidRDefault="00DB3231" w:rsidP="00DB323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десерты, конфеты, выпечка и сладкие напитки. </w:t>
      </w: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>Глюкоза не только полезна организму, но и жизненно необходима для жизнедеятельности. В одной жевательной пастилке содержится менее 0,8 г сахарозы, поэтому пастил</w:t>
      </w:r>
      <w:r>
        <w:rPr>
          <w:rFonts w:asciiTheme="majorHAnsi" w:hAnsiTheme="majorHAnsi" w:cstheme="majorHAnsi"/>
          <w:sz w:val="20"/>
          <w:szCs w:val="20"/>
        </w:rPr>
        <w:t>ки</w:t>
      </w:r>
      <w:r w:rsidRPr="009C500F">
        <w:rPr>
          <w:rFonts w:asciiTheme="majorHAnsi" w:hAnsiTheme="majorHAnsi" w:cstheme="majorHAnsi"/>
          <w:sz w:val="20"/>
          <w:szCs w:val="20"/>
        </w:rPr>
        <w:t xml:space="preserve"> Диет</w:t>
      </w:r>
      <w:r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C500F">
        <w:rPr>
          <w:rFonts w:asciiTheme="majorHAnsi" w:hAnsiTheme="majorHAnsi" w:cstheme="majorHAnsi"/>
          <w:sz w:val="20"/>
          <w:szCs w:val="20"/>
        </w:rPr>
        <w:t>Перфетт</w:t>
      </w:r>
      <w:r>
        <w:rPr>
          <w:rFonts w:asciiTheme="majorHAnsi" w:hAnsiTheme="majorHAnsi" w:cstheme="majorHAnsi"/>
          <w:sz w:val="20"/>
          <w:szCs w:val="20"/>
        </w:rPr>
        <w:t>а</w:t>
      </w:r>
      <w:proofErr w:type="spellEnd"/>
      <w:r w:rsidRPr="009C500F">
        <w:rPr>
          <w:rFonts w:asciiTheme="majorHAnsi" w:hAnsiTheme="majorHAnsi" w:cstheme="majorHAnsi"/>
          <w:sz w:val="20"/>
          <w:szCs w:val="20"/>
        </w:rPr>
        <w:t xml:space="preserve"> обеспечи</w:t>
      </w:r>
      <w:r>
        <w:rPr>
          <w:rFonts w:asciiTheme="majorHAnsi" w:hAnsiTheme="majorHAnsi" w:cstheme="majorHAnsi"/>
          <w:sz w:val="20"/>
          <w:szCs w:val="20"/>
        </w:rPr>
        <w:t>вают</w:t>
      </w:r>
      <w:r w:rsidRPr="009C500F">
        <w:rPr>
          <w:rFonts w:asciiTheme="majorHAnsi" w:hAnsiTheme="majorHAnsi" w:cstheme="majorHAnsi"/>
          <w:sz w:val="20"/>
          <w:szCs w:val="20"/>
        </w:rPr>
        <w:t xml:space="preserve"> организм не только необходимыми витаминами, минералами и </w:t>
      </w:r>
      <w:r>
        <w:rPr>
          <w:rFonts w:asciiTheme="majorHAnsi" w:hAnsiTheme="majorHAnsi" w:cstheme="majorHAnsi"/>
          <w:sz w:val="20"/>
          <w:szCs w:val="20"/>
        </w:rPr>
        <w:t xml:space="preserve">другими микроэлементами, но и </w:t>
      </w:r>
      <w:r w:rsidRPr="009C500F">
        <w:rPr>
          <w:rFonts w:asciiTheme="majorHAnsi" w:hAnsiTheme="majorHAnsi" w:cstheme="majorHAnsi"/>
          <w:sz w:val="20"/>
          <w:szCs w:val="20"/>
        </w:rPr>
        <w:t>служ</w:t>
      </w:r>
      <w:r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>т питанием для клеток мозга.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DB3231" w:rsidRDefault="00DB3231" w:rsidP="00DB3231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F3D26">
        <w:rPr>
          <w:rFonts w:asciiTheme="majorHAnsi" w:hAnsiTheme="majorHAnsi" w:cstheme="majorHAnsi"/>
          <w:b/>
          <w:sz w:val="20"/>
          <w:szCs w:val="20"/>
        </w:rPr>
        <w:t xml:space="preserve">Почему пастилки </w:t>
      </w:r>
      <w:r w:rsidR="004E7C7E">
        <w:rPr>
          <w:rFonts w:asciiTheme="majorHAnsi" w:hAnsiTheme="majorHAnsi" w:cstheme="majorHAnsi"/>
          <w:b/>
          <w:sz w:val="20"/>
          <w:szCs w:val="20"/>
        </w:rPr>
        <w:t>«</w:t>
      </w:r>
      <w:r w:rsidRPr="00DB3231">
        <w:rPr>
          <w:rFonts w:asciiTheme="majorHAnsi" w:hAnsiTheme="majorHAnsi" w:cstheme="majorHAnsi"/>
          <w:b/>
          <w:sz w:val="20"/>
          <w:szCs w:val="20"/>
        </w:rPr>
        <w:t>Контроль аппетита</w:t>
      </w:r>
      <w:r w:rsidR="004E7C7E">
        <w:rPr>
          <w:rFonts w:asciiTheme="majorHAnsi" w:hAnsiTheme="majorHAnsi" w:cstheme="majorHAnsi"/>
          <w:b/>
          <w:sz w:val="20"/>
          <w:szCs w:val="20"/>
        </w:rPr>
        <w:t>»</w:t>
      </w:r>
      <w:r w:rsidRPr="00BF3D26">
        <w:rPr>
          <w:rFonts w:asciiTheme="majorHAnsi" w:hAnsiTheme="majorHAnsi" w:cstheme="majorHAnsi"/>
          <w:b/>
          <w:sz w:val="20"/>
          <w:szCs w:val="20"/>
        </w:rPr>
        <w:t xml:space="preserve"> не содержат подсластители </w:t>
      </w:r>
    </w:p>
    <w:p w:rsidR="00DB3231" w:rsidRPr="00BF3D26" w:rsidRDefault="00DB3231" w:rsidP="00DB323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B3231" w:rsidRPr="00BF3D26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С</w:t>
      </w:r>
      <w:r w:rsidRPr="00BF3D26">
        <w:rPr>
          <w:rFonts w:asciiTheme="majorHAnsi" w:hAnsiTheme="majorHAnsi" w:cstheme="majorHAnsi"/>
          <w:sz w:val="20"/>
          <w:szCs w:val="20"/>
        </w:rPr>
        <w:t xml:space="preserve">ахарозаменители и подсластители не избавляют человека от тяги к </w:t>
      </w:r>
      <w:r>
        <w:rPr>
          <w:rFonts w:asciiTheme="majorHAnsi" w:hAnsiTheme="majorHAnsi" w:cstheme="majorHAnsi"/>
          <w:sz w:val="20"/>
          <w:szCs w:val="20"/>
        </w:rPr>
        <w:t xml:space="preserve">сладкому. </w:t>
      </w:r>
      <w:r w:rsidRPr="00BF3D26">
        <w:rPr>
          <w:rFonts w:asciiTheme="majorHAnsi" w:hAnsiTheme="majorHAnsi" w:cstheme="majorHAnsi"/>
          <w:sz w:val="20"/>
          <w:szCs w:val="20"/>
        </w:rPr>
        <w:t xml:space="preserve"> Получая сигнал вкуса, но не получая глюкозу, </w:t>
      </w:r>
      <w:r>
        <w:rPr>
          <w:rFonts w:asciiTheme="majorHAnsi" w:hAnsiTheme="majorHAnsi" w:cstheme="majorHAnsi"/>
          <w:sz w:val="20"/>
          <w:szCs w:val="20"/>
        </w:rPr>
        <w:t>организм</w:t>
      </w:r>
      <w:r w:rsidRPr="00BF3D26">
        <w:rPr>
          <w:rFonts w:asciiTheme="majorHAnsi" w:hAnsiTheme="majorHAnsi" w:cstheme="majorHAnsi"/>
          <w:sz w:val="20"/>
          <w:szCs w:val="20"/>
        </w:rPr>
        <w:t xml:space="preserve"> испытывает углеводное голодание. В результате нарушается углеводный метаболизм, что ведет к постоянному чувству голода, заметно повышается аппетит, и организм «добирает» калории, потребляя другие продукты в большем объеме. </w:t>
      </w:r>
    </w:p>
    <w:p w:rsidR="00DB3231" w:rsidRDefault="00B55F9A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Л</w:t>
      </w:r>
      <w:bookmarkStart w:id="0" w:name="_GoBack"/>
      <w:bookmarkEnd w:id="0"/>
      <w:r w:rsidR="00DB3231" w:rsidRPr="00BF3D26">
        <w:rPr>
          <w:rFonts w:asciiTheme="majorHAnsi" w:hAnsiTheme="majorHAnsi" w:cstheme="majorHAnsi"/>
          <w:sz w:val="20"/>
          <w:szCs w:val="20"/>
        </w:rPr>
        <w:t xml:space="preserve">ишний вес будет только увеличиваться. </w:t>
      </w:r>
    </w:p>
    <w:p w:rsidR="004E7C7E" w:rsidRDefault="004E7C7E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4E7C7E">
        <w:rPr>
          <w:rFonts w:asciiTheme="majorHAnsi" w:hAnsiTheme="majorHAnsi" w:cstheme="majorHAnsi"/>
          <w:sz w:val="20"/>
          <w:szCs w:val="20"/>
        </w:rPr>
        <w:t xml:space="preserve">Пастилки </w:t>
      </w:r>
      <w:r>
        <w:rPr>
          <w:rFonts w:asciiTheme="majorHAnsi" w:hAnsiTheme="majorHAnsi" w:cstheme="majorHAnsi"/>
          <w:sz w:val="20"/>
          <w:szCs w:val="20"/>
        </w:rPr>
        <w:t>«Контроль аппетита»</w:t>
      </w:r>
      <w:r w:rsidRPr="004E7C7E">
        <w:rPr>
          <w:rFonts w:asciiTheme="majorHAnsi" w:hAnsiTheme="majorHAnsi" w:cstheme="majorHAnsi"/>
          <w:sz w:val="20"/>
          <w:szCs w:val="20"/>
        </w:rPr>
        <w:t xml:space="preserve"> содержат только натуральные компоненты, помогающие организму настроить правильный углеводный обмен и снизить тягу к сладкому</w:t>
      </w: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687E">
        <w:rPr>
          <w:rFonts w:asciiTheme="majorHAnsi" w:hAnsiTheme="majorHAnsi" w:cstheme="majorHAnsi"/>
          <w:b/>
          <w:sz w:val="20"/>
          <w:szCs w:val="20"/>
        </w:rPr>
        <w:t xml:space="preserve">Что </w:t>
      </w:r>
      <w:r>
        <w:rPr>
          <w:rFonts w:asciiTheme="majorHAnsi" w:hAnsiTheme="majorHAnsi" w:cstheme="majorHAnsi"/>
          <w:b/>
          <w:sz w:val="20"/>
          <w:szCs w:val="20"/>
        </w:rPr>
        <w:t>можно</w:t>
      </w:r>
      <w:r w:rsidRPr="00CE687E">
        <w:rPr>
          <w:rFonts w:asciiTheme="majorHAnsi" w:hAnsiTheme="majorHAnsi" w:cstheme="majorHAnsi"/>
          <w:b/>
          <w:sz w:val="20"/>
          <w:szCs w:val="20"/>
        </w:rPr>
        <w:t xml:space="preserve"> есть, чтобы похудеть</w:t>
      </w:r>
    </w:p>
    <w:p w:rsidR="00DB3231" w:rsidRDefault="00DB3231" w:rsidP="00DB3231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DB3231" w:rsidRDefault="00DB3231" w:rsidP="00DB3231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У</w:t>
      </w:r>
      <w:r w:rsidRPr="00B8703F">
        <w:rPr>
          <w:rFonts w:asciiTheme="majorHAnsi" w:hAnsiTheme="majorHAnsi" w:cstheme="majorHAnsi"/>
          <w:sz w:val="20"/>
          <w:szCs w:val="20"/>
        </w:rPr>
        <w:t xml:space="preserve"> человека, имеющего лишний </w:t>
      </w:r>
      <w:r>
        <w:rPr>
          <w:rFonts w:asciiTheme="majorHAnsi" w:hAnsiTheme="majorHAnsi" w:cstheme="majorHAnsi"/>
          <w:sz w:val="20"/>
          <w:szCs w:val="20"/>
        </w:rPr>
        <w:t>в</w:t>
      </w:r>
      <w:r w:rsidRPr="00B8703F">
        <w:rPr>
          <w:rFonts w:asciiTheme="majorHAnsi" w:hAnsiTheme="majorHAnsi" w:cstheme="majorHAnsi"/>
          <w:sz w:val="20"/>
          <w:szCs w:val="20"/>
        </w:rPr>
        <w:t xml:space="preserve">ес или страдающего ожирением, поступление глюкозы </w:t>
      </w:r>
    </w:p>
    <w:p w:rsidR="00DB3231" w:rsidRDefault="00DB3231" w:rsidP="00DB3231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увеличено в разы за счет так называемых «скрытых» сахаров. Э</w:t>
      </w:r>
      <w:r>
        <w:rPr>
          <w:rFonts w:asciiTheme="majorHAnsi" w:hAnsiTheme="majorHAnsi" w:cstheme="majorHAnsi"/>
          <w:sz w:val="20"/>
          <w:szCs w:val="20"/>
        </w:rPr>
        <w:t xml:space="preserve">то все блюда, </w:t>
      </w:r>
    </w:p>
    <w:p w:rsidR="00DB3231" w:rsidRDefault="00DB3231" w:rsidP="00DB3231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сочетающие в себе </w:t>
      </w:r>
      <w:r w:rsidRPr="00B8703F">
        <w:rPr>
          <w:rFonts w:asciiTheme="majorHAnsi" w:hAnsiTheme="majorHAnsi" w:cstheme="majorHAnsi"/>
          <w:sz w:val="20"/>
          <w:szCs w:val="20"/>
        </w:rPr>
        <w:t xml:space="preserve">одновременно сахар и жир, </w:t>
      </w:r>
      <w:r>
        <w:rPr>
          <w:rFonts w:asciiTheme="majorHAnsi" w:hAnsiTheme="majorHAnsi" w:cstheme="majorHAnsi"/>
          <w:sz w:val="20"/>
          <w:szCs w:val="20"/>
        </w:rPr>
        <w:t>т.е.</w:t>
      </w:r>
      <w:r w:rsidRPr="00B8703F">
        <w:rPr>
          <w:rFonts w:asciiTheme="majorHAnsi" w:hAnsiTheme="majorHAnsi" w:cstheme="majorHAnsi"/>
          <w:sz w:val="20"/>
          <w:szCs w:val="20"/>
        </w:rPr>
        <w:t xml:space="preserve"> все высококалорийные блюда.  </w:t>
      </w:r>
    </w:p>
    <w:p w:rsidR="00DB3231" w:rsidRDefault="00DB3231" w:rsidP="00DB3231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За уровень глюкозы, как и за рост жира отв</w:t>
      </w:r>
      <w:r>
        <w:rPr>
          <w:rFonts w:asciiTheme="majorHAnsi" w:hAnsiTheme="majorHAnsi" w:cstheme="majorHAnsi"/>
          <w:sz w:val="20"/>
          <w:szCs w:val="20"/>
        </w:rPr>
        <w:t xml:space="preserve">ечает инсулин, а в комбинации «сахар + жир» </w:t>
      </w:r>
    </w:p>
    <w:p w:rsidR="00DB3231" w:rsidRDefault="00DB3231" w:rsidP="00DB3231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инсулин не может полностью использовать глюкозу для энергии и гонит все остатки </w:t>
      </w:r>
    </w:p>
    <w:p w:rsidR="00DB3231" w:rsidRDefault="00DB3231" w:rsidP="00DB3231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в жировое депо. Бутерброд с сыром – это тоже комбинация «сахар + жир», т.к. </w:t>
      </w:r>
    </w:p>
    <w:p w:rsidR="00DB3231" w:rsidRDefault="00DB3231" w:rsidP="00DB3231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обычный хлеб содержит «сахар + жир», а сыр содержит «жир». </w:t>
      </w:r>
    </w:p>
    <w:p w:rsidR="004E7C7E" w:rsidRPr="004E7C7E" w:rsidRDefault="004E7C7E" w:rsidP="004E7C7E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7C7E">
        <w:rPr>
          <w:rFonts w:asciiTheme="minorHAnsi" w:hAnsiTheme="minorHAnsi" w:cstheme="minorHAnsi"/>
          <w:sz w:val="20"/>
          <w:szCs w:val="20"/>
        </w:rPr>
        <w:t xml:space="preserve">Для того, чтобы похудеть, необходимо постепенно исключать из рациона блюда, </w:t>
      </w:r>
    </w:p>
    <w:p w:rsidR="004E7C7E" w:rsidRPr="004E7C7E" w:rsidRDefault="004E7C7E" w:rsidP="004E7C7E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7C7E">
        <w:rPr>
          <w:rFonts w:asciiTheme="minorHAnsi" w:hAnsiTheme="minorHAnsi" w:cstheme="minorHAnsi"/>
          <w:sz w:val="20"/>
          <w:szCs w:val="20"/>
        </w:rPr>
        <w:t xml:space="preserve">содержащие сахар и жир одновременно. </w:t>
      </w:r>
    </w:p>
    <w:p w:rsidR="004E7C7E" w:rsidRPr="004E7C7E" w:rsidRDefault="004E7C7E" w:rsidP="004E7C7E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7C7E">
        <w:rPr>
          <w:rFonts w:asciiTheme="minorHAnsi" w:hAnsiTheme="minorHAnsi" w:cstheme="minorHAnsi"/>
          <w:sz w:val="20"/>
          <w:szCs w:val="20"/>
        </w:rPr>
        <w:t xml:space="preserve">Для получения полезной энергии достаточно съесть 2 пастилки Диета </w:t>
      </w:r>
      <w:proofErr w:type="spellStart"/>
      <w:r w:rsidRPr="004E7C7E">
        <w:rPr>
          <w:rFonts w:asciiTheme="minorHAnsi" w:hAnsiTheme="minorHAnsi" w:cstheme="minorHAnsi"/>
          <w:sz w:val="20"/>
          <w:szCs w:val="20"/>
        </w:rPr>
        <w:t>Перфетта</w:t>
      </w:r>
      <w:proofErr w:type="spellEnd"/>
      <w:r w:rsidRPr="004E7C7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E7C7E" w:rsidRPr="004E7C7E" w:rsidRDefault="004E7C7E" w:rsidP="004E7C7E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7C7E">
        <w:rPr>
          <w:rFonts w:asciiTheme="minorHAnsi" w:hAnsiTheme="minorHAnsi" w:cstheme="minorHAnsi"/>
          <w:sz w:val="20"/>
          <w:szCs w:val="20"/>
        </w:rPr>
        <w:t xml:space="preserve">Мозг получит глюкозу, клетки получат необходимый набор важных </w:t>
      </w:r>
    </w:p>
    <w:p w:rsidR="00DB3231" w:rsidRDefault="004E7C7E" w:rsidP="004E7C7E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7C7E">
        <w:rPr>
          <w:rFonts w:asciiTheme="minorHAnsi" w:hAnsiTheme="minorHAnsi" w:cstheme="minorHAnsi"/>
          <w:sz w:val="20"/>
          <w:szCs w:val="20"/>
        </w:rPr>
        <w:t xml:space="preserve">микроэлементов, аппетит будет под контролем, вес начнет снижаться.  </w:t>
      </w:r>
    </w:p>
    <w:p w:rsidR="004E7C7E" w:rsidRDefault="004E7C7E" w:rsidP="00DB3231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3614D" w:rsidRPr="00515A23" w:rsidRDefault="006E493B">
      <w:pPr>
        <w:ind w:left="2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Какую проблему решает «Контроль аппетита»</w:t>
      </w:r>
    </w:p>
    <w:p w:rsidR="00F3614D" w:rsidRPr="00515A23" w:rsidRDefault="00F3614D">
      <w:pPr>
        <w:spacing w:line="225" w:lineRule="exact"/>
        <w:rPr>
          <w:sz w:val="24"/>
          <w:szCs w:val="24"/>
        </w:rPr>
      </w:pPr>
    </w:p>
    <w:p w:rsidR="00F3614D" w:rsidRPr="00515A23" w:rsidRDefault="00962DF6">
      <w:pPr>
        <w:spacing w:line="254" w:lineRule="auto"/>
        <w:ind w:left="260" w:right="178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sz w:val="20"/>
          <w:szCs w:val="20"/>
        </w:rPr>
        <w:t>Вы пытаетесь сбросить вес, контролируете количество потребляемой пищи, но чувство голода и тяга к сладкому не думают вас покидать. Это одна из главных причин, по которой вы через неделю срываетесь с диеты и начинаете поглощать всё подряд, отмечая необузданный аппетит и невозможность остановиться. Чаще всего подобный «зверский» аппетит появляется из-за того, что мы не можем справиться со стрессом, вызванным отказом от сладостей и любимых мучных блюд. Если такие срывы случаются редко и быстро проходят – это не так страшно. Однако если их периодичность возрастает – пора принимать меры. Есть отличный способ не только избежать таких срывов, но и получить порцию полезных сладостей для вашего тела. Жевательные пастилки Диета Перфетта содержат специально подобранный комплекс «чудодейственных» компонентов, которые посылают в мозг сигнал о том, что вы сыты.</w:t>
      </w:r>
    </w:p>
    <w:p w:rsidR="00F3614D" w:rsidRPr="00515A23" w:rsidRDefault="00F3614D">
      <w:pPr>
        <w:spacing w:line="175" w:lineRule="exact"/>
        <w:rPr>
          <w:sz w:val="24"/>
          <w:szCs w:val="24"/>
        </w:rPr>
      </w:pPr>
    </w:p>
    <w:p w:rsidR="00F3614D" w:rsidRPr="00515A23" w:rsidRDefault="00962DF6">
      <w:pPr>
        <w:ind w:left="260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>Как это работает?</w:t>
      </w:r>
    </w:p>
    <w:p w:rsidR="00F3614D" w:rsidRPr="00515A23" w:rsidRDefault="00F3614D">
      <w:pPr>
        <w:spacing w:line="227" w:lineRule="exact"/>
        <w:rPr>
          <w:sz w:val="24"/>
          <w:szCs w:val="24"/>
        </w:rPr>
      </w:pPr>
    </w:p>
    <w:p w:rsidR="00F3614D" w:rsidRDefault="00962DF6">
      <w:pPr>
        <w:spacing w:line="253" w:lineRule="auto"/>
        <w:ind w:left="260" w:right="1726"/>
        <w:rPr>
          <w:rFonts w:ascii="Calibri Light" w:eastAsia="Calibri Light" w:hAnsi="Calibri Light" w:cs="Calibri Light"/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Горох посевной (Pisum sativum L)</w:t>
      </w:r>
      <w:r w:rsidRPr="00515A23">
        <w:rPr>
          <w:rFonts w:ascii="Calibri Light" w:eastAsia="Calibri Light" w:hAnsi="Calibri Light" w:cs="Calibri Light"/>
          <w:sz w:val="20"/>
          <w:szCs w:val="20"/>
        </w:rPr>
        <w:t>-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содержит легкоусвояемый белок,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содержащий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незаменимые аминокислоты, инозитол, холин, витамины С, РР, витаминами группы В, калий, фосфор, кальций, полисахариды, клетчатку и много других полезных веществ. По данным журнала Obesity, люди, которые включают в свой ежедневный рацион бобы, горох и чечевицу, намного реже ощущают голод. Гиппократ рекомендовал есть горох при ожирении. Жевательные пастилки с экстрактом гороха улучшают обмен веществ и способствуют насыщению. Одна-две пастилки помогут побороть непреодолимое желания нап</w:t>
      </w:r>
      <w:r w:rsidR="004E7C7E">
        <w:rPr>
          <w:rFonts w:ascii="Calibri Light" w:eastAsia="Calibri Light" w:hAnsi="Calibri Light" w:cs="Calibri Light"/>
          <w:sz w:val="20"/>
          <w:szCs w:val="20"/>
        </w:rPr>
        <w:t>асть на кондитерский магазинчик</w:t>
      </w:r>
      <w:r w:rsidRPr="00515A23">
        <w:rPr>
          <w:rFonts w:ascii="Calibri Light" w:eastAsia="Calibri Light" w:hAnsi="Calibri Light" w:cs="Calibri Light"/>
          <w:sz w:val="20"/>
          <w:szCs w:val="20"/>
        </w:rPr>
        <w:t>.</w:t>
      </w:r>
    </w:p>
    <w:p w:rsidR="004E7C7E" w:rsidRPr="00515A23" w:rsidRDefault="004E7C7E">
      <w:pPr>
        <w:spacing w:line="253" w:lineRule="auto"/>
        <w:ind w:left="260" w:right="1726"/>
        <w:rPr>
          <w:sz w:val="20"/>
          <w:szCs w:val="20"/>
        </w:rPr>
      </w:pPr>
    </w:p>
    <w:p w:rsidR="00F3614D" w:rsidRDefault="00962DF6">
      <w:pPr>
        <w:spacing w:line="252" w:lineRule="auto"/>
        <w:ind w:left="260" w:right="1686"/>
        <w:rPr>
          <w:rFonts w:ascii="Calibri Light" w:eastAsia="Calibri Light" w:hAnsi="Calibri Light" w:cs="Calibri Light"/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Мята перечная (</w:t>
      </w:r>
      <w:proofErr w:type="spellStart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Folium</w:t>
      </w:r>
      <w:proofErr w:type="spellEnd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Méntha</w:t>
      </w:r>
      <w:proofErr w:type="spellEnd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piperíta</w:t>
      </w:r>
      <w:proofErr w:type="spellEnd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) – </w:t>
      </w:r>
      <w:r w:rsidRPr="00515A23">
        <w:rPr>
          <w:rFonts w:ascii="Calibri Light" w:eastAsia="Calibri Light" w:hAnsi="Calibri Light" w:cs="Calibri Light"/>
          <w:sz w:val="20"/>
          <w:szCs w:val="20"/>
        </w:rPr>
        <w:t>в состав мяты входит ментол,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это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главное действующее вещество, а также терпеноиды (лимонен, цинеол, дипентен), каротин, рутин, аскорбиновая, урсоловая, олеаноловая кислоты, флавоноиды, дубильные вещества, микроэлементы. Экстракт мяты, содержащийся в жевательных пастилках, повышает сопротивляемость организма стрессам, вызванным диетами и ограничениями в еде, уменьшает чувство тревоги, притупляет чувство голода, а также способствует снижению частоты срывов и тяги к холодильнику.</w:t>
      </w:r>
    </w:p>
    <w:p w:rsidR="004E7C7E" w:rsidRPr="00515A23" w:rsidRDefault="004E7C7E">
      <w:pPr>
        <w:spacing w:line="252" w:lineRule="auto"/>
        <w:ind w:left="260" w:right="1686"/>
        <w:rPr>
          <w:sz w:val="20"/>
          <w:szCs w:val="20"/>
        </w:rPr>
      </w:pPr>
    </w:p>
    <w:p w:rsidR="00F3614D" w:rsidRDefault="00962DF6">
      <w:pPr>
        <w:spacing w:line="244" w:lineRule="auto"/>
        <w:ind w:left="260" w:right="1786"/>
        <w:rPr>
          <w:rFonts w:ascii="Calibri Light" w:eastAsia="Calibri Light" w:hAnsi="Calibri Light" w:cs="Calibri Light"/>
          <w:iCs/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Магний – </w:t>
      </w:r>
      <w:r w:rsidRPr="006E493B">
        <w:rPr>
          <w:rFonts w:ascii="Calibri Light" w:eastAsia="Calibri Light" w:hAnsi="Calibri Light" w:cs="Calibri Light"/>
          <w:iCs/>
          <w:sz w:val="20"/>
          <w:szCs w:val="20"/>
        </w:rPr>
        <w:t>естественный источник сжигания жиров и ускоритель метаболизма. Нормализует уровень глюкозы в организме, блокирует вспышки вечернего и ночного голода. В паре с витамином В6 поддерживает эмоциональное состояние худеющих,</w:t>
      </w:r>
      <w:r w:rsidR="006E493B" w:rsidRPr="006E493B">
        <w:rPr>
          <w:rFonts w:ascii="Calibri Light" w:eastAsia="Calibri Light" w:hAnsi="Calibri Light" w:cs="Calibri Light"/>
          <w:iCs/>
          <w:sz w:val="20"/>
          <w:szCs w:val="20"/>
        </w:rPr>
        <w:t xml:space="preserve"> усиливая взаимодействие</w:t>
      </w:r>
      <w:r w:rsidRPr="006E493B">
        <w:rPr>
          <w:rFonts w:ascii="Calibri Light" w:eastAsia="Calibri Light" w:hAnsi="Calibri Light" w:cs="Calibri Light"/>
          <w:iCs/>
          <w:sz w:val="20"/>
          <w:szCs w:val="20"/>
        </w:rPr>
        <w:t>.</w:t>
      </w:r>
    </w:p>
    <w:p w:rsidR="004E7C7E" w:rsidRPr="006E493B" w:rsidRDefault="004E7C7E">
      <w:pPr>
        <w:spacing w:line="244" w:lineRule="auto"/>
        <w:ind w:left="260" w:right="1786"/>
        <w:rPr>
          <w:sz w:val="20"/>
          <w:szCs w:val="20"/>
        </w:rPr>
      </w:pPr>
    </w:p>
    <w:p w:rsidR="00F3614D" w:rsidRPr="00515A23" w:rsidRDefault="00962DF6">
      <w:pPr>
        <w:spacing w:line="263" w:lineRule="auto"/>
        <w:ind w:left="260" w:right="198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19"/>
          <w:szCs w:val="19"/>
        </w:rPr>
        <w:t>Витамин С (аскорбиновая кислота)</w:t>
      </w:r>
      <w:r w:rsidR="004E7C7E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515A23">
        <w:rPr>
          <w:rFonts w:ascii="Calibri Light" w:eastAsia="Calibri Light" w:hAnsi="Calibri Light" w:cs="Calibri Light"/>
          <w:sz w:val="19"/>
          <w:szCs w:val="19"/>
        </w:rPr>
        <w:t>–</w:t>
      </w:r>
      <w:r w:rsidRPr="00515A23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515A23">
        <w:rPr>
          <w:rFonts w:ascii="Calibri Light" w:eastAsia="Calibri Light" w:hAnsi="Calibri Light" w:cs="Calibri Light"/>
          <w:sz w:val="19"/>
          <w:szCs w:val="19"/>
        </w:rPr>
        <w:t>в процессе похудения ему отводится роль</w:t>
      </w:r>
      <w:r w:rsidRPr="00515A23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515A23">
        <w:rPr>
          <w:rFonts w:ascii="Calibri Light" w:eastAsia="Calibri Light" w:hAnsi="Calibri Light" w:cs="Calibri Light"/>
          <w:sz w:val="19"/>
          <w:szCs w:val="19"/>
        </w:rPr>
        <w:t>наладчика жирообмена. Но в пастилке для контроля аппетита введена особая форма витамина С, контролирующая всплески агрессивной тяги к сладкому и помогающая спокойнее переживать стрессовые ситуации. Чем выше уровень витамина С в организме, тем больше шансов удержаться от срыва.</w:t>
      </w:r>
    </w:p>
    <w:p w:rsidR="00F3614D" w:rsidRDefault="00962DF6">
      <w:pPr>
        <w:spacing w:line="237" w:lineRule="auto"/>
        <w:ind w:left="260" w:right="1906"/>
        <w:rPr>
          <w:rFonts w:ascii="Calibri Light" w:eastAsia="Calibri Light" w:hAnsi="Calibri Light" w:cs="Calibri Light"/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lastRenderedPageBreak/>
        <w:t xml:space="preserve">Цинк </w:t>
      </w:r>
      <w:r w:rsidRPr="00515A23">
        <w:rPr>
          <w:rFonts w:ascii="Calibri Light" w:eastAsia="Calibri Light" w:hAnsi="Calibri Light" w:cs="Calibri Light"/>
          <w:sz w:val="20"/>
          <w:szCs w:val="20"/>
        </w:rPr>
        <w:t>–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контролирует аппетит,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отвечает за баланс инсулина в крови,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и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соответственно, уровень глюкозы. Помогает магнию бороться с бесконтрольным обжорством.</w:t>
      </w:r>
    </w:p>
    <w:p w:rsidR="004E7C7E" w:rsidRPr="00515A23" w:rsidRDefault="004E7C7E">
      <w:pPr>
        <w:spacing w:line="237" w:lineRule="auto"/>
        <w:ind w:left="260" w:right="1906"/>
        <w:rPr>
          <w:sz w:val="20"/>
          <w:szCs w:val="20"/>
        </w:rPr>
      </w:pPr>
    </w:p>
    <w:p w:rsidR="00F3614D" w:rsidRDefault="00962DF6">
      <w:pPr>
        <w:spacing w:line="251" w:lineRule="auto"/>
        <w:ind w:left="260" w:right="1866"/>
        <w:rPr>
          <w:rFonts w:ascii="Calibri Light" w:eastAsia="Calibri Light" w:hAnsi="Calibri Light" w:cs="Calibri Light"/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Витамин Е (альфа-токоферол) </w:t>
      </w:r>
      <w:r w:rsidRPr="00515A23">
        <w:rPr>
          <w:rFonts w:ascii="Calibri Light" w:eastAsia="Calibri Light" w:hAnsi="Calibri Light" w:cs="Calibri Light"/>
          <w:sz w:val="20"/>
          <w:szCs w:val="20"/>
        </w:rPr>
        <w:t>–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жирорастворимый представитель соединений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токоферола, вместе с цинком и витамином А помогает контролировать уровень глюкозы в крови и аппетит, способствует синтезу гормонов щитовидной железы. Участвует в строении мышечных волокон. Витамин E предохраняет витамин А от окисления как в кишечнике, так и в тканях. Следовательно, если имеется недостаток витамина Е, организм не может усвоить нужное количество витамина А, и поэтому эти два витамина должны находиться вместе.</w:t>
      </w:r>
    </w:p>
    <w:p w:rsidR="004E7C7E" w:rsidRPr="00515A23" w:rsidRDefault="004E7C7E">
      <w:pPr>
        <w:spacing w:line="251" w:lineRule="auto"/>
        <w:ind w:left="260" w:right="1866"/>
        <w:rPr>
          <w:sz w:val="20"/>
          <w:szCs w:val="20"/>
        </w:rPr>
      </w:pPr>
    </w:p>
    <w:p w:rsidR="00F3614D" w:rsidRDefault="00962DF6">
      <w:pPr>
        <w:spacing w:line="237" w:lineRule="auto"/>
        <w:ind w:left="260" w:right="1746"/>
        <w:rPr>
          <w:rFonts w:ascii="Calibri Light" w:eastAsia="Calibri Light" w:hAnsi="Calibri Light" w:cs="Calibri Light"/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Витамин B6 (пиридоксина гидрохлорид) – </w:t>
      </w:r>
      <w:r w:rsidRPr="00515A23">
        <w:rPr>
          <w:rFonts w:ascii="Calibri Light" w:eastAsia="Calibri Light" w:hAnsi="Calibri Light" w:cs="Calibri Light"/>
          <w:sz w:val="20"/>
          <w:szCs w:val="20"/>
        </w:rPr>
        <w:t>один из главных витаминов,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отвечающих за контроль аппетита. Контролирует</w:t>
      </w:r>
      <w:r w:rsidR="006E493B">
        <w:rPr>
          <w:rFonts w:ascii="Calibri Light" w:eastAsia="Calibri Light" w:hAnsi="Calibri Light" w:cs="Calibri Light"/>
          <w:sz w:val="20"/>
          <w:szCs w:val="20"/>
        </w:rPr>
        <w:t xml:space="preserve"> эмоциональную тягу к обжорству.</w:t>
      </w:r>
    </w:p>
    <w:p w:rsidR="004E7C7E" w:rsidRPr="00515A23" w:rsidRDefault="004E7C7E">
      <w:pPr>
        <w:spacing w:line="237" w:lineRule="auto"/>
        <w:ind w:left="260" w:right="1746"/>
        <w:rPr>
          <w:sz w:val="20"/>
          <w:szCs w:val="20"/>
        </w:rPr>
      </w:pPr>
    </w:p>
    <w:p w:rsidR="00F3614D" w:rsidRPr="00515A23" w:rsidRDefault="00962DF6">
      <w:pPr>
        <w:spacing w:line="247" w:lineRule="auto"/>
        <w:ind w:left="260" w:right="188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Витамин А (</w:t>
      </w:r>
      <w:proofErr w:type="spellStart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ретинол</w:t>
      </w:r>
      <w:proofErr w:type="spellEnd"/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) – </w:t>
      </w:r>
      <w:r w:rsidRPr="00515A23">
        <w:rPr>
          <w:rFonts w:ascii="Calibri Light" w:eastAsia="Calibri Light" w:hAnsi="Calibri Light" w:cs="Calibri Light"/>
          <w:sz w:val="20"/>
          <w:szCs w:val="20"/>
        </w:rPr>
        <w:t>участвует в окислительно-восстановительных процессах,</w:t>
      </w: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регуляции синтеза белков, способствует нормальному обмену веществ, функции клеточных и субклеточных мембран. Вместе с цинком и витамином Е помогает контролировать аппетит и повышает работоспособность. Обеспечивает комфортное состояние организму в период похудения.</w:t>
      </w:r>
    </w:p>
    <w:p w:rsidR="00F3614D" w:rsidRPr="00515A23" w:rsidRDefault="00F3614D">
      <w:pPr>
        <w:spacing w:line="222" w:lineRule="exact"/>
        <w:rPr>
          <w:sz w:val="20"/>
          <w:szCs w:val="20"/>
        </w:rPr>
      </w:pPr>
    </w:p>
    <w:p w:rsidR="00F3614D" w:rsidRPr="00515A23" w:rsidRDefault="00962DF6" w:rsidP="006E493B">
      <w:pPr>
        <w:spacing w:line="238" w:lineRule="auto"/>
        <w:ind w:left="260" w:right="174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Витамин D3 (холекальциферол) </w:t>
      </w:r>
      <w:r w:rsidRPr="00515A23">
        <w:rPr>
          <w:rFonts w:ascii="Calibri Light" w:eastAsia="Calibri Light" w:hAnsi="Calibri Light" w:cs="Calibri Light"/>
          <w:sz w:val="19"/>
          <w:szCs w:val="19"/>
        </w:rPr>
        <w:t>-</w:t>
      </w:r>
      <w:r w:rsidRPr="00515A23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515A23">
        <w:rPr>
          <w:rFonts w:ascii="Calibri Light" w:eastAsia="Calibri Light" w:hAnsi="Calibri Light" w:cs="Calibri Light"/>
          <w:sz w:val="19"/>
          <w:szCs w:val="19"/>
        </w:rPr>
        <w:t>способен притуплять чувство голода,</w:t>
      </w:r>
      <w:r w:rsidRPr="00515A23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515A23">
        <w:rPr>
          <w:rFonts w:ascii="Calibri Light" w:eastAsia="Calibri Light" w:hAnsi="Calibri Light" w:cs="Calibri Light"/>
          <w:sz w:val="19"/>
          <w:szCs w:val="19"/>
        </w:rPr>
        <w:t>контролирует аппетит. Он непосредственно отвечает за наличие особого вещества</w:t>
      </w:r>
      <w:r w:rsidR="006E493B">
        <w:rPr>
          <w:rFonts w:ascii="Calibri Light" w:eastAsia="Calibri Light" w:hAnsi="Calibri Light" w:cs="Calibri Light"/>
          <w:sz w:val="19"/>
          <w:szCs w:val="19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– лептина, котор</w:t>
      </w:r>
      <w:r w:rsidR="006E493B">
        <w:rPr>
          <w:rFonts w:ascii="Calibri Light" w:eastAsia="Calibri Light" w:hAnsi="Calibri Light" w:cs="Calibri Light"/>
          <w:sz w:val="20"/>
          <w:szCs w:val="20"/>
        </w:rPr>
        <w:t>ый</w:t>
      </w:r>
      <w:r w:rsidRPr="00515A23">
        <w:rPr>
          <w:rFonts w:ascii="Calibri Light" w:eastAsia="Calibri Light" w:hAnsi="Calibri Light" w:cs="Calibri Light"/>
          <w:sz w:val="20"/>
          <w:szCs w:val="20"/>
        </w:rPr>
        <w:t xml:space="preserve"> обеспечивает чувство насыщения после приёма пищи. В жевательной пастилке выполняет роль распределителя удовольствия, помогает удовлетвориться меньшим количе</w:t>
      </w:r>
      <w:r w:rsidR="006E493B">
        <w:rPr>
          <w:rFonts w:ascii="Calibri Light" w:eastAsia="Calibri Light" w:hAnsi="Calibri Light" w:cs="Calibri Light"/>
          <w:sz w:val="20"/>
          <w:szCs w:val="20"/>
        </w:rPr>
        <w:t>ством любимого лакомства</w:t>
      </w:r>
      <w:r w:rsidRPr="00515A23">
        <w:rPr>
          <w:rFonts w:ascii="Calibri Light" w:eastAsia="Calibri Light" w:hAnsi="Calibri Light" w:cs="Calibri Light"/>
          <w:sz w:val="20"/>
          <w:szCs w:val="20"/>
        </w:rPr>
        <w:t>.</w:t>
      </w:r>
    </w:p>
    <w:p w:rsidR="00F3614D" w:rsidRPr="00515A23" w:rsidRDefault="00F3614D">
      <w:pPr>
        <w:spacing w:line="180" w:lineRule="exact"/>
        <w:rPr>
          <w:sz w:val="20"/>
          <w:szCs w:val="20"/>
        </w:rPr>
      </w:pPr>
    </w:p>
    <w:p w:rsidR="00F3614D" w:rsidRPr="00515A23" w:rsidRDefault="00962DF6">
      <w:pPr>
        <w:ind w:left="260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>Энергетическая ценность одной пастилки - 12 Ккал/54 кДж</w:t>
      </w:r>
    </w:p>
    <w:p w:rsidR="00F3614D" w:rsidRPr="00515A23" w:rsidRDefault="00F3614D">
      <w:pPr>
        <w:spacing w:line="178" w:lineRule="exact"/>
        <w:rPr>
          <w:sz w:val="20"/>
          <w:szCs w:val="20"/>
        </w:rPr>
      </w:pPr>
    </w:p>
    <w:p w:rsidR="00F3614D" w:rsidRPr="00515A23" w:rsidRDefault="00962DF6">
      <w:pPr>
        <w:ind w:left="260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>Рекомендации по применению</w:t>
      </w:r>
      <w:r w:rsidRPr="00515A23">
        <w:rPr>
          <w:rFonts w:ascii="Calibri Light" w:eastAsia="Calibri Light" w:hAnsi="Calibri Light" w:cs="Calibri Light"/>
          <w:sz w:val="20"/>
          <w:szCs w:val="20"/>
        </w:rPr>
        <w:t>:</w:t>
      </w: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взрослым по</w:t>
      </w: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1-2</w:t>
      </w: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пастилки в день во время еды.</w:t>
      </w:r>
    </w:p>
    <w:p w:rsidR="006E493B" w:rsidRDefault="006E493B">
      <w:pPr>
        <w:spacing w:line="224" w:lineRule="auto"/>
        <w:ind w:left="260" w:right="1686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F3614D" w:rsidRPr="00515A23" w:rsidRDefault="00962DF6">
      <w:pPr>
        <w:spacing w:line="224" w:lineRule="auto"/>
        <w:ind w:left="260" w:right="1686"/>
        <w:jc w:val="both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Условия хранения: </w:t>
      </w:r>
      <w:r w:rsidRPr="00515A23">
        <w:rPr>
          <w:rFonts w:ascii="Calibri Light" w:eastAsia="Calibri Light" w:hAnsi="Calibri Light" w:cs="Calibri Light"/>
          <w:sz w:val="20"/>
          <w:szCs w:val="20"/>
        </w:rPr>
        <w:t>в сухом, защищенном от попадания прямых солнечных лучей,</w:t>
      </w: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515A23">
        <w:rPr>
          <w:rFonts w:ascii="Calibri Light" w:eastAsia="Calibri Light" w:hAnsi="Calibri Light" w:cs="Calibri Light"/>
          <w:sz w:val="20"/>
          <w:szCs w:val="20"/>
        </w:rPr>
        <w:t>недоступном для детей месте при температуре от +5 до +25°С и относительной влажности воздуха не более 75%.</w:t>
      </w:r>
    </w:p>
    <w:p w:rsidR="00F3614D" w:rsidRPr="00515A23" w:rsidRDefault="00F3614D">
      <w:pPr>
        <w:spacing w:line="293" w:lineRule="exact"/>
        <w:rPr>
          <w:sz w:val="20"/>
          <w:szCs w:val="20"/>
        </w:rPr>
      </w:pPr>
    </w:p>
    <w:p w:rsidR="00F3614D" w:rsidRDefault="00962DF6">
      <w:pPr>
        <w:numPr>
          <w:ilvl w:val="0"/>
          <w:numId w:val="3"/>
        </w:numPr>
        <w:tabs>
          <w:tab w:val="left" w:pos="428"/>
        </w:tabs>
        <w:spacing w:line="224" w:lineRule="auto"/>
        <w:ind w:left="260" w:right="1686" w:firstLine="2"/>
        <w:jc w:val="both"/>
        <w:rPr>
          <w:rFonts w:ascii="Calibri Light" w:eastAsia="Calibri Light" w:hAnsi="Calibri Light" w:cs="Calibri Light"/>
          <w:i/>
          <w:iCs/>
          <w:sz w:val="20"/>
          <w:szCs w:val="20"/>
        </w:rPr>
      </w:pPr>
      <w:r w:rsidRPr="00515A23">
        <w:rPr>
          <w:rFonts w:ascii="Calibri Light" w:eastAsia="Calibri Light" w:hAnsi="Calibri Light" w:cs="Calibri Light"/>
          <w:i/>
          <w:iCs/>
          <w:sz w:val="20"/>
          <w:szCs w:val="20"/>
        </w:rPr>
        <w:t>связи с тем, что пастилки имеют натуральный состав, со временем может измениться цвет и консистенция, что никак не отразится на высоком качестве продукта.</w:t>
      </w:r>
    </w:p>
    <w:p w:rsidR="004E7C7E" w:rsidRPr="00515A23" w:rsidRDefault="004E7C7E">
      <w:pPr>
        <w:numPr>
          <w:ilvl w:val="0"/>
          <w:numId w:val="3"/>
        </w:numPr>
        <w:tabs>
          <w:tab w:val="left" w:pos="428"/>
        </w:tabs>
        <w:spacing w:line="224" w:lineRule="auto"/>
        <w:ind w:left="260" w:right="1686" w:firstLine="2"/>
        <w:jc w:val="both"/>
        <w:rPr>
          <w:rFonts w:ascii="Calibri Light" w:eastAsia="Calibri Light" w:hAnsi="Calibri Light" w:cs="Calibri Light"/>
          <w:i/>
          <w:iCs/>
          <w:sz w:val="20"/>
          <w:szCs w:val="20"/>
        </w:rPr>
      </w:pPr>
    </w:p>
    <w:p w:rsidR="00F3614D" w:rsidRDefault="006E493B">
      <w:pPr>
        <w:spacing w:line="293" w:lineRule="exact"/>
        <w:rPr>
          <w:rFonts w:asciiTheme="majorHAnsi" w:hAnsiTheme="majorHAnsi" w:cstheme="majorHAnsi"/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E493B">
        <w:rPr>
          <w:rFonts w:asciiTheme="majorHAnsi" w:hAnsiTheme="majorHAnsi" w:cstheme="majorHAnsi"/>
          <w:b/>
          <w:sz w:val="20"/>
          <w:szCs w:val="20"/>
        </w:rPr>
        <w:t>Разработано лабораторией «КОСМОФАРМ»</w:t>
      </w:r>
    </w:p>
    <w:p w:rsidR="006E493B" w:rsidRPr="006E493B" w:rsidRDefault="006E493B">
      <w:pPr>
        <w:spacing w:line="293" w:lineRule="exact"/>
        <w:rPr>
          <w:rFonts w:asciiTheme="majorHAnsi" w:hAnsiTheme="majorHAnsi" w:cstheme="majorHAnsi"/>
          <w:b/>
          <w:sz w:val="20"/>
          <w:szCs w:val="20"/>
        </w:rPr>
      </w:pPr>
    </w:p>
    <w:p w:rsidR="00F3614D" w:rsidRPr="00515A23" w:rsidRDefault="00962DF6">
      <w:pPr>
        <w:spacing w:line="216" w:lineRule="auto"/>
        <w:ind w:left="260" w:right="1726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sz w:val="20"/>
          <w:szCs w:val="20"/>
        </w:rPr>
        <w:t>Для реализации населению через аптечную сеть и специализированные магазины, отделы торговой сети.</w:t>
      </w:r>
    </w:p>
    <w:p w:rsidR="00F3614D" w:rsidRPr="00515A23" w:rsidRDefault="00F3614D">
      <w:pPr>
        <w:spacing w:line="246" w:lineRule="exact"/>
        <w:rPr>
          <w:sz w:val="20"/>
          <w:szCs w:val="20"/>
        </w:rPr>
      </w:pPr>
    </w:p>
    <w:p w:rsidR="00F3614D" w:rsidRPr="00515A23" w:rsidRDefault="00962DF6">
      <w:pPr>
        <w:ind w:left="260"/>
        <w:rPr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Срок годности: </w:t>
      </w:r>
      <w:r w:rsidRPr="00515A23">
        <w:rPr>
          <w:rFonts w:ascii="Calibri Light" w:eastAsia="Calibri Light" w:hAnsi="Calibri Light" w:cs="Calibri Light"/>
          <w:sz w:val="20"/>
          <w:szCs w:val="20"/>
        </w:rPr>
        <w:t>2 года со дня изготовления</w:t>
      </w:r>
    </w:p>
    <w:p w:rsidR="00F3614D" w:rsidRPr="00515A23" w:rsidRDefault="00F3614D">
      <w:pPr>
        <w:spacing w:line="178" w:lineRule="exact"/>
        <w:rPr>
          <w:sz w:val="20"/>
          <w:szCs w:val="20"/>
        </w:rPr>
      </w:pPr>
    </w:p>
    <w:p w:rsidR="006E493B" w:rsidRPr="006E493B" w:rsidRDefault="00962DF6" w:rsidP="006E493B">
      <w:pPr>
        <w:ind w:left="26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515A2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Организация, принимающая претензии на территории </w:t>
      </w:r>
      <w:r w:rsidR="006E493B" w:rsidRPr="006E493B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Евразийского </w:t>
      </w:r>
    </w:p>
    <w:p w:rsidR="00F3614D" w:rsidRPr="00515A23" w:rsidRDefault="006E493B" w:rsidP="006E493B">
      <w:pPr>
        <w:ind w:left="260"/>
        <w:rPr>
          <w:sz w:val="20"/>
          <w:szCs w:val="20"/>
        </w:rPr>
      </w:pPr>
      <w:r w:rsidRPr="006E493B">
        <w:rPr>
          <w:rFonts w:ascii="Calibri Light" w:eastAsia="Calibri Light" w:hAnsi="Calibri Light" w:cs="Calibri Light"/>
          <w:b/>
          <w:bCs/>
          <w:sz w:val="20"/>
          <w:szCs w:val="20"/>
        </w:rPr>
        <w:t>экономического союза:</w:t>
      </w:r>
    </w:p>
    <w:p w:rsidR="00F3614D" w:rsidRPr="00515A23" w:rsidRDefault="00F3614D">
      <w:pPr>
        <w:spacing w:line="227" w:lineRule="exact"/>
        <w:rPr>
          <w:sz w:val="20"/>
          <w:szCs w:val="20"/>
        </w:rPr>
      </w:pPr>
    </w:p>
    <w:p w:rsidR="00F3614D" w:rsidRPr="00515A23" w:rsidRDefault="00962DF6">
      <w:pPr>
        <w:numPr>
          <w:ilvl w:val="0"/>
          <w:numId w:val="4"/>
        </w:numPr>
        <w:tabs>
          <w:tab w:val="left" w:pos="696"/>
        </w:tabs>
        <w:spacing w:line="226" w:lineRule="auto"/>
        <w:ind w:left="260" w:right="2526" w:firstLine="2"/>
        <w:rPr>
          <w:rFonts w:ascii="Calibri Light" w:eastAsia="Calibri Light" w:hAnsi="Calibri Light" w:cs="Calibri Light"/>
          <w:sz w:val="20"/>
          <w:szCs w:val="20"/>
        </w:rPr>
      </w:pPr>
      <w:r w:rsidRPr="00515A23">
        <w:rPr>
          <w:rFonts w:ascii="Calibri Light" w:eastAsia="Calibri Light" w:hAnsi="Calibri Light" w:cs="Calibri Light"/>
          <w:sz w:val="20"/>
          <w:szCs w:val="20"/>
        </w:rPr>
        <w:t>«КОСМОФАРМ». Юридический адрес: Россия, 107076, г. Москва, ул. Стромынка, д.19, корп. 2, тел: +7 495 644-0031, office@cosmopharm.ru</w:t>
      </w:r>
    </w:p>
    <w:p w:rsidR="00F3614D" w:rsidRPr="00515A23" w:rsidRDefault="00F3614D">
      <w:pPr>
        <w:spacing w:line="227" w:lineRule="exact"/>
        <w:rPr>
          <w:sz w:val="20"/>
          <w:szCs w:val="20"/>
        </w:rPr>
      </w:pPr>
    </w:p>
    <w:sectPr w:rsidR="00F3614D" w:rsidRPr="00515A23">
      <w:pgSz w:w="11900" w:h="16838"/>
      <w:pgMar w:top="60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CE588EC2"/>
    <w:lvl w:ilvl="0" w:tplc="3950190E">
      <w:start w:val="1"/>
      <w:numFmt w:val="bullet"/>
      <w:lvlText w:val="В"/>
      <w:lvlJc w:val="left"/>
    </w:lvl>
    <w:lvl w:ilvl="1" w:tplc="850CBAA2">
      <w:numFmt w:val="decimal"/>
      <w:lvlText w:val=""/>
      <w:lvlJc w:val="left"/>
    </w:lvl>
    <w:lvl w:ilvl="2" w:tplc="65B07A40">
      <w:numFmt w:val="decimal"/>
      <w:lvlText w:val=""/>
      <w:lvlJc w:val="left"/>
    </w:lvl>
    <w:lvl w:ilvl="3" w:tplc="4C4A3210">
      <w:numFmt w:val="decimal"/>
      <w:lvlText w:val=""/>
      <w:lvlJc w:val="left"/>
    </w:lvl>
    <w:lvl w:ilvl="4" w:tplc="0C682D04">
      <w:numFmt w:val="decimal"/>
      <w:lvlText w:val=""/>
      <w:lvlJc w:val="left"/>
    </w:lvl>
    <w:lvl w:ilvl="5" w:tplc="4C5A7B2E">
      <w:numFmt w:val="decimal"/>
      <w:lvlText w:val=""/>
      <w:lvlJc w:val="left"/>
    </w:lvl>
    <w:lvl w:ilvl="6" w:tplc="3B42E3B4">
      <w:numFmt w:val="decimal"/>
      <w:lvlText w:val=""/>
      <w:lvlJc w:val="left"/>
    </w:lvl>
    <w:lvl w:ilvl="7" w:tplc="1B306BA0">
      <w:numFmt w:val="decimal"/>
      <w:lvlText w:val=""/>
      <w:lvlJc w:val="left"/>
    </w:lvl>
    <w:lvl w:ilvl="8" w:tplc="63BC856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65C1DF0"/>
    <w:lvl w:ilvl="0" w:tplc="CDD28646">
      <w:start w:val="12"/>
      <w:numFmt w:val="decimal"/>
      <w:lvlText w:val="%1."/>
      <w:lvlJc w:val="left"/>
    </w:lvl>
    <w:lvl w:ilvl="1" w:tplc="A6FEE7C4">
      <w:numFmt w:val="decimal"/>
      <w:lvlText w:val=""/>
      <w:lvlJc w:val="left"/>
    </w:lvl>
    <w:lvl w:ilvl="2" w:tplc="09705746">
      <w:numFmt w:val="decimal"/>
      <w:lvlText w:val=""/>
      <w:lvlJc w:val="left"/>
    </w:lvl>
    <w:lvl w:ilvl="3" w:tplc="6D8C0604">
      <w:numFmt w:val="decimal"/>
      <w:lvlText w:val=""/>
      <w:lvlJc w:val="left"/>
    </w:lvl>
    <w:lvl w:ilvl="4" w:tplc="0BC86C6A">
      <w:numFmt w:val="decimal"/>
      <w:lvlText w:val=""/>
      <w:lvlJc w:val="left"/>
    </w:lvl>
    <w:lvl w:ilvl="5" w:tplc="A474997C">
      <w:numFmt w:val="decimal"/>
      <w:lvlText w:val=""/>
      <w:lvlJc w:val="left"/>
    </w:lvl>
    <w:lvl w:ilvl="6" w:tplc="C988EB1C">
      <w:numFmt w:val="decimal"/>
      <w:lvlText w:val=""/>
      <w:lvlJc w:val="left"/>
    </w:lvl>
    <w:lvl w:ilvl="7" w:tplc="3232322A">
      <w:numFmt w:val="decimal"/>
      <w:lvlText w:val=""/>
      <w:lvlJc w:val="left"/>
    </w:lvl>
    <w:lvl w:ilvl="8" w:tplc="F85EBDC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8CAADBCE"/>
    <w:lvl w:ilvl="0" w:tplc="FABA71C8">
      <w:start w:val="1"/>
      <w:numFmt w:val="decimal"/>
      <w:lvlText w:val="%1."/>
      <w:lvlJc w:val="left"/>
    </w:lvl>
    <w:lvl w:ilvl="1" w:tplc="9F68ECF4">
      <w:numFmt w:val="decimal"/>
      <w:lvlText w:val=""/>
      <w:lvlJc w:val="left"/>
    </w:lvl>
    <w:lvl w:ilvl="2" w:tplc="C9CE879C">
      <w:numFmt w:val="decimal"/>
      <w:lvlText w:val=""/>
      <w:lvlJc w:val="left"/>
    </w:lvl>
    <w:lvl w:ilvl="3" w:tplc="DABC0C04">
      <w:numFmt w:val="decimal"/>
      <w:lvlText w:val=""/>
      <w:lvlJc w:val="left"/>
    </w:lvl>
    <w:lvl w:ilvl="4" w:tplc="308E03A8">
      <w:numFmt w:val="decimal"/>
      <w:lvlText w:val=""/>
      <w:lvlJc w:val="left"/>
    </w:lvl>
    <w:lvl w:ilvl="5" w:tplc="9F143E04">
      <w:numFmt w:val="decimal"/>
      <w:lvlText w:val=""/>
      <w:lvlJc w:val="left"/>
    </w:lvl>
    <w:lvl w:ilvl="6" w:tplc="80D60980">
      <w:numFmt w:val="decimal"/>
      <w:lvlText w:val=""/>
      <w:lvlJc w:val="left"/>
    </w:lvl>
    <w:lvl w:ilvl="7" w:tplc="BC883D72">
      <w:numFmt w:val="decimal"/>
      <w:lvlText w:val=""/>
      <w:lvlJc w:val="left"/>
    </w:lvl>
    <w:lvl w:ilvl="8" w:tplc="9182C240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4650FEB2"/>
    <w:lvl w:ilvl="0" w:tplc="7C1A7DA2">
      <w:start w:val="1"/>
      <w:numFmt w:val="bullet"/>
      <w:lvlText w:val="**"/>
      <w:lvlJc w:val="left"/>
    </w:lvl>
    <w:lvl w:ilvl="1" w:tplc="3B1860BC">
      <w:numFmt w:val="decimal"/>
      <w:lvlText w:val=""/>
      <w:lvlJc w:val="left"/>
    </w:lvl>
    <w:lvl w:ilvl="2" w:tplc="935CDED8">
      <w:numFmt w:val="decimal"/>
      <w:lvlText w:val=""/>
      <w:lvlJc w:val="left"/>
    </w:lvl>
    <w:lvl w:ilvl="3" w:tplc="9DA8D228">
      <w:numFmt w:val="decimal"/>
      <w:lvlText w:val=""/>
      <w:lvlJc w:val="left"/>
    </w:lvl>
    <w:lvl w:ilvl="4" w:tplc="D6727232">
      <w:numFmt w:val="decimal"/>
      <w:lvlText w:val=""/>
      <w:lvlJc w:val="left"/>
    </w:lvl>
    <w:lvl w:ilvl="5" w:tplc="79FC49D4">
      <w:numFmt w:val="decimal"/>
      <w:lvlText w:val=""/>
      <w:lvlJc w:val="left"/>
    </w:lvl>
    <w:lvl w:ilvl="6" w:tplc="D68C3802">
      <w:numFmt w:val="decimal"/>
      <w:lvlText w:val=""/>
      <w:lvlJc w:val="left"/>
    </w:lvl>
    <w:lvl w:ilvl="7" w:tplc="16EEF7E2">
      <w:numFmt w:val="decimal"/>
      <w:lvlText w:val=""/>
      <w:lvlJc w:val="left"/>
    </w:lvl>
    <w:lvl w:ilvl="8" w:tplc="65A8595E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24A41644"/>
    <w:lvl w:ilvl="0" w:tplc="9904BF04">
      <w:start w:val="1"/>
      <w:numFmt w:val="bullet"/>
      <w:lvlText w:val="\endash "/>
      <w:lvlJc w:val="left"/>
    </w:lvl>
    <w:lvl w:ilvl="1" w:tplc="7F5A45D6">
      <w:numFmt w:val="decimal"/>
      <w:lvlText w:val=""/>
      <w:lvlJc w:val="left"/>
    </w:lvl>
    <w:lvl w:ilvl="2" w:tplc="83B06882">
      <w:numFmt w:val="decimal"/>
      <w:lvlText w:val=""/>
      <w:lvlJc w:val="left"/>
    </w:lvl>
    <w:lvl w:ilvl="3" w:tplc="AC782572">
      <w:numFmt w:val="decimal"/>
      <w:lvlText w:val=""/>
      <w:lvlJc w:val="left"/>
    </w:lvl>
    <w:lvl w:ilvl="4" w:tplc="0D58614C">
      <w:numFmt w:val="decimal"/>
      <w:lvlText w:val=""/>
      <w:lvlJc w:val="left"/>
    </w:lvl>
    <w:lvl w:ilvl="5" w:tplc="34B80228">
      <w:numFmt w:val="decimal"/>
      <w:lvlText w:val=""/>
      <w:lvlJc w:val="left"/>
    </w:lvl>
    <w:lvl w:ilvl="6" w:tplc="2B92D798">
      <w:numFmt w:val="decimal"/>
      <w:lvlText w:val=""/>
      <w:lvlJc w:val="left"/>
    </w:lvl>
    <w:lvl w:ilvl="7" w:tplc="59489730">
      <w:numFmt w:val="decimal"/>
      <w:lvlText w:val=""/>
      <w:lvlJc w:val="left"/>
    </w:lvl>
    <w:lvl w:ilvl="8" w:tplc="A59E314A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28E413FA"/>
    <w:lvl w:ilvl="0" w:tplc="A08CCB48">
      <w:start w:val="1"/>
      <w:numFmt w:val="bullet"/>
      <w:lvlText w:val="ООО"/>
      <w:lvlJc w:val="left"/>
    </w:lvl>
    <w:lvl w:ilvl="1" w:tplc="47A28BF2">
      <w:numFmt w:val="decimal"/>
      <w:lvlText w:val=""/>
      <w:lvlJc w:val="left"/>
    </w:lvl>
    <w:lvl w:ilvl="2" w:tplc="4482919E">
      <w:numFmt w:val="decimal"/>
      <w:lvlText w:val=""/>
      <w:lvlJc w:val="left"/>
    </w:lvl>
    <w:lvl w:ilvl="3" w:tplc="D948266E">
      <w:numFmt w:val="decimal"/>
      <w:lvlText w:val=""/>
      <w:lvlJc w:val="left"/>
    </w:lvl>
    <w:lvl w:ilvl="4" w:tplc="BC9EAECE">
      <w:numFmt w:val="decimal"/>
      <w:lvlText w:val=""/>
      <w:lvlJc w:val="left"/>
    </w:lvl>
    <w:lvl w:ilvl="5" w:tplc="C28E672C">
      <w:numFmt w:val="decimal"/>
      <w:lvlText w:val=""/>
      <w:lvlJc w:val="left"/>
    </w:lvl>
    <w:lvl w:ilvl="6" w:tplc="90965264">
      <w:numFmt w:val="decimal"/>
      <w:lvlText w:val=""/>
      <w:lvlJc w:val="left"/>
    </w:lvl>
    <w:lvl w:ilvl="7" w:tplc="52C0F5CC">
      <w:numFmt w:val="decimal"/>
      <w:lvlText w:val=""/>
      <w:lvlJc w:val="left"/>
    </w:lvl>
    <w:lvl w:ilvl="8" w:tplc="2A06A18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4D"/>
    <w:rsid w:val="004A43A2"/>
    <w:rsid w:val="004E42CD"/>
    <w:rsid w:val="004E7C7E"/>
    <w:rsid w:val="00515A23"/>
    <w:rsid w:val="006A7A2F"/>
    <w:rsid w:val="006E493B"/>
    <w:rsid w:val="00962DF6"/>
    <w:rsid w:val="00B55F9A"/>
    <w:rsid w:val="00DB3231"/>
    <w:rsid w:val="00F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D7D3"/>
  <w15:docId w15:val="{0F6899F2-FD8D-4897-9469-2C954AA0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2020-11-22T14:11:00Z</dcterms:created>
  <dcterms:modified xsi:type="dcterms:W3CDTF">2021-02-12T13:07:00Z</dcterms:modified>
</cp:coreProperties>
</file>